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B80" w:rsidRDefault="00EE3B80" w:rsidP="00297977">
      <w:pPr>
        <w:rPr>
          <w:rFonts w:ascii="Maiandra GD" w:hAnsi="Maiandra GD"/>
          <w:b/>
          <w:sz w:val="24"/>
          <w:szCs w:val="24"/>
        </w:rPr>
      </w:pPr>
    </w:p>
    <w:p w:rsidR="00297977" w:rsidRPr="009D60F6" w:rsidRDefault="00297977" w:rsidP="005C6027">
      <w:pPr>
        <w:ind w:firstLine="0"/>
        <w:rPr>
          <w:rFonts w:ascii="Maiandra GD" w:hAnsi="Maiandra GD"/>
          <w:b/>
          <w:sz w:val="24"/>
          <w:szCs w:val="24"/>
        </w:rPr>
      </w:pPr>
      <w:r w:rsidRPr="009D60F6">
        <w:rPr>
          <w:rFonts w:ascii="Maiandra GD" w:hAnsi="Maiandra GD"/>
          <w:b/>
          <w:sz w:val="24"/>
          <w:szCs w:val="24"/>
        </w:rPr>
        <w:t>CONSENT FORM FOR CANDIDATE PERSONAL DATA</w:t>
      </w:r>
    </w:p>
    <w:p w:rsidR="005C6027" w:rsidRDefault="0098362E" w:rsidP="005C6027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BWASCO W</w:t>
      </w:r>
      <w:r w:rsidR="00617EF0">
        <w:rPr>
          <w:rFonts w:ascii="Maiandra GD" w:hAnsi="Maiandra GD"/>
          <w:sz w:val="24"/>
          <w:szCs w:val="24"/>
        </w:rPr>
        <w:t>ater &amp; Sewerage PLC</w:t>
      </w:r>
      <w:r w:rsidR="00297977" w:rsidRPr="00297977">
        <w:rPr>
          <w:rFonts w:ascii="Maiandra GD" w:hAnsi="Maiandra GD"/>
          <w:sz w:val="24"/>
          <w:szCs w:val="24"/>
        </w:rPr>
        <w:t xml:space="preserve"> is committed to protecting candidates' personal data registering for the ATP examination. In compliance with the Data Protection Act, 2019, </w:t>
      </w:r>
      <w:r w:rsidR="005C6027">
        <w:rPr>
          <w:rFonts w:ascii="Maiandra GD" w:hAnsi="Maiandra GD"/>
          <w:sz w:val="24"/>
          <w:szCs w:val="24"/>
        </w:rPr>
        <w:t>BWASCO</w:t>
      </w:r>
      <w:r w:rsidR="00297977" w:rsidRPr="00297977">
        <w:rPr>
          <w:rFonts w:ascii="Maiandra GD" w:hAnsi="Maiandra GD"/>
          <w:sz w:val="24"/>
          <w:szCs w:val="24"/>
        </w:rPr>
        <w:t xml:space="preserve"> requires your consent to collect, process, store, and share your personal data for registration of the Bar examination and for gazettement purposes.</w:t>
      </w:r>
    </w:p>
    <w:p w:rsidR="00297977" w:rsidRPr="00297977" w:rsidRDefault="00297977" w:rsidP="005C6027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This consent form explains how your personal data will be handled throughout the</w:t>
      </w:r>
      <w:r w:rsidR="005C6027">
        <w:rPr>
          <w:rFonts w:ascii="Maiandra GD" w:hAnsi="Maiandra GD"/>
          <w:sz w:val="24"/>
          <w:szCs w:val="24"/>
        </w:rPr>
        <w:t xml:space="preserve"> </w:t>
      </w:r>
      <w:r w:rsidRPr="00297977">
        <w:rPr>
          <w:rFonts w:ascii="Maiandra GD" w:hAnsi="Maiandra GD"/>
          <w:sz w:val="24"/>
          <w:szCs w:val="24"/>
        </w:rPr>
        <w:t>process and provides you with an overview of your rights regarding your data.</w:t>
      </w:r>
    </w:p>
    <w:p w:rsidR="00297977" w:rsidRPr="005C6027" w:rsidRDefault="00297977" w:rsidP="005C6027">
      <w:pPr>
        <w:pStyle w:val="ListParagraph"/>
        <w:numPr>
          <w:ilvl w:val="0"/>
          <w:numId w:val="6"/>
        </w:numPr>
        <w:rPr>
          <w:rFonts w:ascii="Maiandra GD" w:hAnsi="Maiandra GD"/>
          <w:b/>
          <w:sz w:val="24"/>
          <w:szCs w:val="24"/>
        </w:rPr>
      </w:pPr>
      <w:r w:rsidRPr="005C6027">
        <w:rPr>
          <w:rFonts w:ascii="Maiandra GD" w:hAnsi="Maiandra GD"/>
          <w:b/>
          <w:sz w:val="24"/>
          <w:szCs w:val="24"/>
        </w:rPr>
        <w:t>Purpose of Data Collection</w:t>
      </w:r>
    </w:p>
    <w:p w:rsidR="00297977" w:rsidRPr="00297977" w:rsidRDefault="00297977" w:rsidP="005C6027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 xml:space="preserve">The personal data you provide will be collected and processed solely </w:t>
      </w:r>
      <w:proofErr w:type="gramStart"/>
      <w:r w:rsidRPr="00297977">
        <w:rPr>
          <w:rFonts w:ascii="Maiandra GD" w:hAnsi="Maiandra GD"/>
          <w:sz w:val="24"/>
          <w:szCs w:val="24"/>
        </w:rPr>
        <w:t>for the purpose of</w:t>
      </w:r>
      <w:proofErr w:type="gramEnd"/>
      <w:r w:rsidRPr="00297977">
        <w:rPr>
          <w:rFonts w:ascii="Maiandra GD" w:hAnsi="Maiandra GD"/>
          <w:sz w:val="24"/>
          <w:szCs w:val="24"/>
        </w:rPr>
        <w:t xml:space="preserve"> sitting for the ATP examination. This includes evaluating your academic qualifications.</w:t>
      </w:r>
    </w:p>
    <w:p w:rsidR="00297977" w:rsidRPr="00EE3B80" w:rsidRDefault="00297977" w:rsidP="005C6027">
      <w:pPr>
        <w:ind w:firstLine="0"/>
        <w:rPr>
          <w:rFonts w:ascii="Maiandra GD" w:hAnsi="Maiandra GD"/>
          <w:b/>
          <w:sz w:val="24"/>
          <w:szCs w:val="24"/>
        </w:rPr>
      </w:pPr>
      <w:r w:rsidRPr="00EE3B80">
        <w:rPr>
          <w:rFonts w:ascii="Maiandra GD" w:hAnsi="Maiandra GD"/>
          <w:b/>
          <w:sz w:val="24"/>
          <w:szCs w:val="24"/>
        </w:rPr>
        <w:t>2. Personal Data and sensitive personal to be collected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Full Name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Student numbers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Identification Documents (e.g., National ID or Passport)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Date of birth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 xml:space="preserve">Nationality 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County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Marital status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Gender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Legal Education Provider Firm and Class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Contact Information (Address, Email Address, Mobile Number)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lastRenderedPageBreak/>
        <w:t>University attended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Next of kin details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Passport photo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Disability status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 xml:space="preserve">Copy of the O-Level certificate 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 xml:space="preserve">Copy of the A-Level certificate 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Copy of the national identification card or passport bio-data page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Copy of the university degree certificate (</w:t>
      </w:r>
      <w:r w:rsidR="00622600" w:rsidRPr="003852DC">
        <w:rPr>
          <w:rFonts w:ascii="Maiandra GD" w:hAnsi="Maiandra GD"/>
          <w:sz w:val="24"/>
          <w:szCs w:val="24"/>
        </w:rPr>
        <w:t>LL. B</w:t>
      </w:r>
      <w:r w:rsidRPr="003852DC">
        <w:rPr>
          <w:rFonts w:ascii="Maiandra GD" w:hAnsi="Maiandra GD"/>
          <w:sz w:val="24"/>
          <w:szCs w:val="24"/>
        </w:rPr>
        <w:t>)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Copy of the university transcripts</w:t>
      </w:r>
    </w:p>
    <w:p w:rsidR="00297977" w:rsidRPr="003852DC" w:rsidRDefault="00297977" w:rsidP="003852DC">
      <w:pPr>
        <w:pStyle w:val="ListParagraph"/>
        <w:numPr>
          <w:ilvl w:val="0"/>
          <w:numId w:val="3"/>
        </w:numPr>
        <w:rPr>
          <w:rFonts w:ascii="Maiandra GD" w:hAnsi="Maiandra GD"/>
          <w:sz w:val="24"/>
          <w:szCs w:val="24"/>
        </w:rPr>
      </w:pPr>
      <w:r w:rsidRPr="003852DC">
        <w:rPr>
          <w:rFonts w:ascii="Maiandra GD" w:hAnsi="Maiandra GD"/>
          <w:sz w:val="24"/>
          <w:szCs w:val="24"/>
        </w:rPr>
        <w:t>Legal Education provider admission letter</w:t>
      </w:r>
    </w:p>
    <w:p w:rsidR="00297977" w:rsidRPr="003852DC" w:rsidRDefault="00297977" w:rsidP="00C437B6">
      <w:pPr>
        <w:ind w:firstLine="0"/>
        <w:rPr>
          <w:rFonts w:ascii="Maiandra GD" w:hAnsi="Maiandra GD"/>
          <w:b/>
          <w:sz w:val="24"/>
          <w:szCs w:val="24"/>
        </w:rPr>
      </w:pPr>
      <w:r w:rsidRPr="003852DC">
        <w:rPr>
          <w:rFonts w:ascii="Maiandra GD" w:hAnsi="Maiandra GD"/>
          <w:b/>
          <w:sz w:val="24"/>
          <w:szCs w:val="24"/>
        </w:rPr>
        <w:t>3. Use of Personal Data</w:t>
      </w:r>
    </w:p>
    <w:p w:rsidR="00297977" w:rsidRPr="00297977" w:rsidRDefault="00297977" w:rsidP="00C437B6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Your personal data will be used for the following purposes:</w:t>
      </w:r>
    </w:p>
    <w:p w:rsidR="00297977" w:rsidRPr="00CB2391" w:rsidRDefault="00297977" w:rsidP="00CB2391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CB2391">
        <w:rPr>
          <w:rFonts w:ascii="Maiandra GD" w:hAnsi="Maiandra GD"/>
          <w:sz w:val="24"/>
          <w:szCs w:val="24"/>
        </w:rPr>
        <w:t xml:space="preserve">Fulfilling legal obligations related to the ATP </w:t>
      </w:r>
      <w:proofErr w:type="spellStart"/>
      <w:r w:rsidRPr="00CB2391">
        <w:rPr>
          <w:rFonts w:ascii="Maiandra GD" w:hAnsi="Maiandra GD"/>
          <w:sz w:val="24"/>
          <w:szCs w:val="24"/>
        </w:rPr>
        <w:t>programme</w:t>
      </w:r>
      <w:proofErr w:type="spellEnd"/>
    </w:p>
    <w:p w:rsidR="00297977" w:rsidRPr="00CB2391" w:rsidRDefault="00297977" w:rsidP="00CB2391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CB2391">
        <w:rPr>
          <w:rFonts w:ascii="Maiandra GD" w:hAnsi="Maiandra GD"/>
          <w:sz w:val="24"/>
          <w:szCs w:val="24"/>
        </w:rPr>
        <w:t xml:space="preserve">Contacting you regarding your application status </w:t>
      </w:r>
    </w:p>
    <w:p w:rsidR="00297977" w:rsidRPr="00CB2391" w:rsidRDefault="00297977" w:rsidP="00C437B6">
      <w:pPr>
        <w:ind w:firstLine="0"/>
        <w:rPr>
          <w:rFonts w:ascii="Maiandra GD" w:hAnsi="Maiandra GD"/>
          <w:b/>
          <w:sz w:val="24"/>
          <w:szCs w:val="24"/>
        </w:rPr>
      </w:pPr>
      <w:r w:rsidRPr="00CB2391">
        <w:rPr>
          <w:rFonts w:ascii="Maiandra GD" w:hAnsi="Maiandra GD"/>
          <w:b/>
          <w:sz w:val="24"/>
          <w:szCs w:val="24"/>
        </w:rPr>
        <w:t>4. Data Sharing</w:t>
      </w:r>
    </w:p>
    <w:p w:rsidR="00297977" w:rsidRPr="00297977" w:rsidRDefault="00297977" w:rsidP="00C437B6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Your personal data may be shared with other government agencies as required by law</w:t>
      </w:r>
      <w:r w:rsidR="00C437B6">
        <w:rPr>
          <w:rFonts w:ascii="Maiandra GD" w:hAnsi="Maiandra GD"/>
          <w:sz w:val="24"/>
          <w:szCs w:val="24"/>
        </w:rPr>
        <w:t xml:space="preserve"> </w:t>
      </w:r>
      <w:r w:rsidRPr="00297977">
        <w:rPr>
          <w:rFonts w:ascii="Maiandra GD" w:hAnsi="Maiandra GD"/>
          <w:sz w:val="24"/>
          <w:szCs w:val="24"/>
        </w:rPr>
        <w:t>for compliance purposes. In such cases, these third parties shall be obligated to protect your data in accordance with the Data Protection Act, 2019.</w:t>
      </w:r>
    </w:p>
    <w:p w:rsidR="00C437B6" w:rsidRDefault="00C437B6" w:rsidP="00C437B6">
      <w:pPr>
        <w:ind w:firstLine="0"/>
        <w:rPr>
          <w:rFonts w:ascii="Maiandra GD" w:hAnsi="Maiandra GD"/>
          <w:b/>
          <w:sz w:val="24"/>
          <w:szCs w:val="24"/>
        </w:rPr>
      </w:pPr>
    </w:p>
    <w:p w:rsidR="00297977" w:rsidRPr="003E6D65" w:rsidRDefault="00297977" w:rsidP="00C437B6">
      <w:pPr>
        <w:ind w:firstLine="0"/>
        <w:rPr>
          <w:rFonts w:ascii="Maiandra GD" w:hAnsi="Maiandra GD"/>
          <w:b/>
          <w:sz w:val="24"/>
          <w:szCs w:val="24"/>
        </w:rPr>
      </w:pPr>
      <w:r w:rsidRPr="003E6D65">
        <w:rPr>
          <w:rFonts w:ascii="Maiandra GD" w:hAnsi="Maiandra GD"/>
          <w:b/>
          <w:sz w:val="24"/>
          <w:szCs w:val="24"/>
        </w:rPr>
        <w:t>5. Data Security and Retention</w:t>
      </w:r>
    </w:p>
    <w:p w:rsidR="00297977" w:rsidRPr="00297977" w:rsidRDefault="00C437B6" w:rsidP="00C437B6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BWASCO</w:t>
      </w:r>
      <w:r w:rsidR="00297977" w:rsidRPr="00297977">
        <w:rPr>
          <w:rFonts w:ascii="Maiandra GD" w:hAnsi="Maiandra GD"/>
          <w:sz w:val="24"/>
          <w:szCs w:val="24"/>
        </w:rPr>
        <w:t xml:space="preserve"> is committed to ensuring the security and confidentiality of your personal data. </w:t>
      </w:r>
    </w:p>
    <w:p w:rsidR="00297977" w:rsidRPr="00297977" w:rsidRDefault="00297977" w:rsidP="00BF5E19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lastRenderedPageBreak/>
        <w:t xml:space="preserve">Your data will be stored securely in compliance with ICT standards and protocols as well as </w:t>
      </w:r>
      <w:r w:rsidR="00BF5E19">
        <w:rPr>
          <w:rFonts w:ascii="Maiandra GD" w:hAnsi="Maiandra GD"/>
          <w:sz w:val="24"/>
          <w:szCs w:val="24"/>
        </w:rPr>
        <w:t>BWASCO’S</w:t>
      </w:r>
      <w:r w:rsidRPr="00297977">
        <w:rPr>
          <w:rFonts w:ascii="Maiandra GD" w:hAnsi="Maiandra GD"/>
          <w:sz w:val="24"/>
          <w:szCs w:val="24"/>
        </w:rPr>
        <w:t xml:space="preserve"> Records and Archives Management Policy.</w:t>
      </w:r>
    </w:p>
    <w:p w:rsidR="00297977" w:rsidRPr="003E6D65" w:rsidRDefault="00297977" w:rsidP="00A93430">
      <w:pPr>
        <w:ind w:firstLine="0"/>
        <w:rPr>
          <w:rFonts w:ascii="Maiandra GD" w:hAnsi="Maiandra GD"/>
          <w:b/>
          <w:sz w:val="24"/>
          <w:szCs w:val="24"/>
        </w:rPr>
      </w:pPr>
      <w:r w:rsidRPr="003E6D65">
        <w:rPr>
          <w:rFonts w:ascii="Maiandra GD" w:hAnsi="Maiandra GD"/>
          <w:b/>
          <w:sz w:val="24"/>
          <w:szCs w:val="24"/>
        </w:rPr>
        <w:t>6. Data Subject Rights</w:t>
      </w:r>
    </w:p>
    <w:p w:rsidR="00297977" w:rsidRPr="00297977" w:rsidRDefault="00297977" w:rsidP="00A93430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Candidates have the following rights:</w:t>
      </w:r>
    </w:p>
    <w:p w:rsidR="00297977" w:rsidRPr="003E6D65" w:rsidRDefault="00297977" w:rsidP="003E6D6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E6D65">
        <w:rPr>
          <w:rFonts w:ascii="Maiandra GD" w:hAnsi="Maiandra GD"/>
          <w:sz w:val="24"/>
          <w:szCs w:val="24"/>
        </w:rPr>
        <w:t xml:space="preserve">The right to access and request a copy of the data held by </w:t>
      </w:r>
      <w:r w:rsidR="00A4562A">
        <w:rPr>
          <w:rFonts w:ascii="Maiandra GD" w:hAnsi="Maiandra GD"/>
          <w:sz w:val="24"/>
          <w:szCs w:val="24"/>
        </w:rPr>
        <w:t>BWASCO</w:t>
      </w:r>
    </w:p>
    <w:p w:rsidR="00297977" w:rsidRPr="003E6D65" w:rsidRDefault="00297977" w:rsidP="003E6D6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E6D65">
        <w:rPr>
          <w:rFonts w:ascii="Maiandra GD" w:hAnsi="Maiandra GD"/>
          <w:sz w:val="24"/>
          <w:szCs w:val="24"/>
        </w:rPr>
        <w:t>The right to request correction of any inaccuracies in your data</w:t>
      </w:r>
    </w:p>
    <w:p w:rsidR="00297977" w:rsidRPr="003E6D65" w:rsidRDefault="00297977" w:rsidP="003E6D6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E6D65">
        <w:rPr>
          <w:rFonts w:ascii="Maiandra GD" w:hAnsi="Maiandra GD"/>
          <w:sz w:val="24"/>
          <w:szCs w:val="24"/>
        </w:rPr>
        <w:t xml:space="preserve">The right to withdraw consent for data processing at any time, although this </w:t>
      </w:r>
    </w:p>
    <w:p w:rsidR="00297977" w:rsidRPr="003E6D65" w:rsidRDefault="00297977" w:rsidP="003E6D6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E6D65">
        <w:rPr>
          <w:rFonts w:ascii="Maiandra GD" w:hAnsi="Maiandra GD"/>
          <w:sz w:val="24"/>
          <w:szCs w:val="24"/>
        </w:rPr>
        <w:t>may affect your application status</w:t>
      </w:r>
    </w:p>
    <w:p w:rsidR="00297977" w:rsidRPr="003E6D65" w:rsidRDefault="00297977" w:rsidP="003E6D6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3E6D65">
        <w:rPr>
          <w:rFonts w:ascii="Maiandra GD" w:hAnsi="Maiandra GD"/>
          <w:sz w:val="24"/>
          <w:szCs w:val="24"/>
        </w:rPr>
        <w:t xml:space="preserve">The right to request the deletion of data </w:t>
      </w:r>
    </w:p>
    <w:p w:rsidR="00297977" w:rsidRPr="003E6D65" w:rsidRDefault="00297977" w:rsidP="00A93430">
      <w:pPr>
        <w:ind w:firstLine="0"/>
        <w:rPr>
          <w:rFonts w:ascii="Maiandra GD" w:hAnsi="Maiandra GD"/>
          <w:b/>
          <w:sz w:val="24"/>
          <w:szCs w:val="24"/>
        </w:rPr>
      </w:pPr>
      <w:r w:rsidRPr="003E6D65">
        <w:rPr>
          <w:rFonts w:ascii="Maiandra GD" w:hAnsi="Maiandra GD"/>
          <w:b/>
          <w:sz w:val="24"/>
          <w:szCs w:val="24"/>
        </w:rPr>
        <w:t>7. Complaints</w:t>
      </w:r>
    </w:p>
    <w:p w:rsidR="00297977" w:rsidRPr="00297977" w:rsidRDefault="00297977" w:rsidP="00A93430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 xml:space="preserve">If you believe that </w:t>
      </w:r>
      <w:r w:rsidR="00C2556D">
        <w:rPr>
          <w:rFonts w:ascii="Maiandra GD" w:hAnsi="Maiandra GD"/>
          <w:sz w:val="24"/>
          <w:szCs w:val="24"/>
        </w:rPr>
        <w:t>BWASCO</w:t>
      </w:r>
      <w:r w:rsidRPr="00297977">
        <w:rPr>
          <w:rFonts w:ascii="Maiandra GD" w:hAnsi="Maiandra GD"/>
          <w:sz w:val="24"/>
          <w:szCs w:val="24"/>
        </w:rPr>
        <w:t xml:space="preserve"> has violated your data protection rights or failed to comply with the Data Protection Act, 2019, you may file a complaint the Office of the Data Protection Commissioner.</w:t>
      </w:r>
    </w:p>
    <w:p w:rsidR="00297977" w:rsidRPr="00151B14" w:rsidRDefault="00297977" w:rsidP="00CA20FC">
      <w:pPr>
        <w:ind w:firstLine="0"/>
        <w:rPr>
          <w:rFonts w:ascii="Maiandra GD" w:hAnsi="Maiandra GD"/>
          <w:b/>
          <w:sz w:val="24"/>
          <w:szCs w:val="24"/>
        </w:rPr>
      </w:pPr>
      <w:r w:rsidRPr="00151B14">
        <w:rPr>
          <w:rFonts w:ascii="Maiandra GD" w:hAnsi="Maiandra GD"/>
          <w:b/>
          <w:sz w:val="24"/>
          <w:szCs w:val="24"/>
        </w:rPr>
        <w:t>8. Contact Information</w:t>
      </w:r>
    </w:p>
    <w:p w:rsidR="00297977" w:rsidRPr="00297977" w:rsidRDefault="00297977" w:rsidP="00CA20FC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For any inquiries regarding this consent form or to withdraw consent, please contact:</w:t>
      </w:r>
    </w:p>
    <w:p w:rsidR="00151B14" w:rsidRDefault="00151B14" w:rsidP="00CA20FC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br w:type="page"/>
      </w:r>
    </w:p>
    <w:p w:rsidR="00297977" w:rsidRPr="00151B14" w:rsidRDefault="00297977" w:rsidP="00CA20FC">
      <w:pPr>
        <w:ind w:firstLine="0"/>
        <w:rPr>
          <w:rFonts w:ascii="Maiandra GD" w:hAnsi="Maiandra GD"/>
          <w:b/>
          <w:sz w:val="24"/>
          <w:szCs w:val="24"/>
        </w:rPr>
      </w:pPr>
      <w:r w:rsidRPr="00151B14">
        <w:rPr>
          <w:rFonts w:ascii="Maiandra GD" w:hAnsi="Maiandra GD"/>
          <w:b/>
          <w:sz w:val="24"/>
          <w:szCs w:val="24"/>
        </w:rPr>
        <w:lastRenderedPageBreak/>
        <w:t>Applicant Declaration</w:t>
      </w:r>
    </w:p>
    <w:p w:rsidR="00000C92" w:rsidRDefault="00297977" w:rsidP="00000C92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 xml:space="preserve">By signing this form, I confirm that I have read, understood, and agree to the collection, processing, and storage of my personal data by </w:t>
      </w:r>
      <w:r w:rsidR="00000C92">
        <w:rPr>
          <w:rFonts w:ascii="Maiandra GD" w:hAnsi="Maiandra GD"/>
          <w:sz w:val="24"/>
          <w:szCs w:val="24"/>
        </w:rPr>
        <w:t>BWASCO Water &amp; Sewerage PLC</w:t>
      </w:r>
      <w:r w:rsidRPr="00297977">
        <w:rPr>
          <w:rFonts w:ascii="Maiandra GD" w:hAnsi="Maiandra GD"/>
          <w:sz w:val="24"/>
          <w:szCs w:val="24"/>
        </w:rPr>
        <w:t xml:space="preserve">. </w:t>
      </w:r>
    </w:p>
    <w:p w:rsidR="00297977" w:rsidRPr="00297977" w:rsidRDefault="00297977" w:rsidP="00000C92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Tick accordingly.</w:t>
      </w:r>
    </w:p>
    <w:p w:rsidR="00297977" w:rsidRPr="00297977" w:rsidRDefault="00297977" w:rsidP="00A51343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___ gives consent                    ___ does not give consent</w:t>
      </w:r>
    </w:p>
    <w:p w:rsidR="00297977" w:rsidRPr="00297977" w:rsidRDefault="00297977" w:rsidP="00A51343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>Name of</w:t>
      </w:r>
      <w:r w:rsidR="00A51343">
        <w:rPr>
          <w:rFonts w:ascii="Maiandra GD" w:hAnsi="Maiandra GD"/>
          <w:sz w:val="24"/>
          <w:szCs w:val="24"/>
        </w:rPr>
        <w:t xml:space="preserve"> </w:t>
      </w:r>
      <w:r w:rsidRPr="00297977">
        <w:rPr>
          <w:rFonts w:ascii="Maiandra GD" w:hAnsi="Maiandra GD"/>
          <w:sz w:val="24"/>
          <w:szCs w:val="24"/>
        </w:rPr>
        <w:t>Candidate………………………………………………………………</w:t>
      </w:r>
      <w:proofErr w:type="gramStart"/>
      <w:r w:rsidRPr="00297977">
        <w:rPr>
          <w:rFonts w:ascii="Maiandra GD" w:hAnsi="Maiandra GD"/>
          <w:sz w:val="24"/>
          <w:szCs w:val="24"/>
        </w:rPr>
        <w:t>…..</w:t>
      </w:r>
      <w:proofErr w:type="gramEnd"/>
    </w:p>
    <w:p w:rsidR="00297977" w:rsidRPr="00297977" w:rsidRDefault="00297977" w:rsidP="00F22102">
      <w:pPr>
        <w:ind w:firstLine="0"/>
        <w:rPr>
          <w:rFonts w:ascii="Maiandra GD" w:hAnsi="Maiandra GD"/>
          <w:sz w:val="24"/>
          <w:szCs w:val="24"/>
        </w:rPr>
      </w:pPr>
      <w:r w:rsidRPr="00297977">
        <w:rPr>
          <w:rFonts w:ascii="Maiandra GD" w:hAnsi="Maiandra GD"/>
          <w:sz w:val="24"/>
          <w:szCs w:val="24"/>
        </w:rPr>
        <w:t xml:space="preserve">Candidate </w:t>
      </w:r>
      <w:proofErr w:type="gramStart"/>
      <w:r w:rsidR="00622600" w:rsidRPr="00297977">
        <w:rPr>
          <w:rFonts w:ascii="Maiandra GD" w:hAnsi="Maiandra GD"/>
          <w:sz w:val="24"/>
          <w:szCs w:val="24"/>
        </w:rPr>
        <w:t>Number:</w:t>
      </w:r>
      <w:r w:rsidRPr="00297977">
        <w:rPr>
          <w:rFonts w:ascii="Maiandra GD" w:hAnsi="Maiandra GD"/>
          <w:sz w:val="24"/>
          <w:szCs w:val="24"/>
        </w:rPr>
        <w:t>…</w:t>
      </w:r>
      <w:proofErr w:type="gramEnd"/>
      <w:r w:rsidRPr="00297977">
        <w:rPr>
          <w:rFonts w:ascii="Maiandra GD" w:hAnsi="Maiandra GD"/>
          <w:sz w:val="24"/>
          <w:szCs w:val="24"/>
        </w:rPr>
        <w:t>……………………………………………………………….</w:t>
      </w:r>
    </w:p>
    <w:p w:rsidR="00297977" w:rsidRPr="00297977" w:rsidRDefault="00622600" w:rsidP="00F22102">
      <w:pPr>
        <w:ind w:firstLine="0"/>
        <w:rPr>
          <w:rFonts w:ascii="Maiandra GD" w:hAnsi="Maiandra GD"/>
          <w:sz w:val="24"/>
          <w:szCs w:val="24"/>
        </w:rPr>
      </w:pPr>
      <w:proofErr w:type="gramStart"/>
      <w:r w:rsidRPr="00297977">
        <w:rPr>
          <w:rFonts w:ascii="Maiandra GD" w:hAnsi="Maiandra GD"/>
          <w:sz w:val="24"/>
          <w:szCs w:val="24"/>
        </w:rPr>
        <w:t>Signature:</w:t>
      </w:r>
      <w:r w:rsidR="00297977" w:rsidRPr="00297977">
        <w:rPr>
          <w:rFonts w:ascii="Maiandra GD" w:hAnsi="Maiandra GD"/>
          <w:sz w:val="24"/>
          <w:szCs w:val="24"/>
        </w:rPr>
        <w:t>…</w:t>
      </w:r>
      <w:proofErr w:type="gramEnd"/>
      <w:r w:rsidR="00297977" w:rsidRPr="00297977">
        <w:rPr>
          <w:rFonts w:ascii="Maiandra GD" w:hAnsi="Maiandra GD"/>
          <w:sz w:val="24"/>
          <w:szCs w:val="24"/>
        </w:rPr>
        <w:t>…………………………………………………………………………</w:t>
      </w:r>
    </w:p>
    <w:p w:rsidR="000E68DE" w:rsidRPr="00297977" w:rsidRDefault="00622600" w:rsidP="00F22102">
      <w:pPr>
        <w:ind w:firstLine="0"/>
        <w:rPr>
          <w:rFonts w:ascii="Maiandra GD" w:hAnsi="Maiandra GD"/>
          <w:sz w:val="24"/>
          <w:szCs w:val="24"/>
        </w:rPr>
      </w:pPr>
      <w:proofErr w:type="gramStart"/>
      <w:r w:rsidRPr="00297977">
        <w:rPr>
          <w:rFonts w:ascii="Maiandra GD" w:hAnsi="Maiandra GD"/>
          <w:sz w:val="24"/>
          <w:szCs w:val="24"/>
        </w:rPr>
        <w:t>Date:</w:t>
      </w:r>
      <w:r w:rsidR="00297977" w:rsidRPr="00297977">
        <w:rPr>
          <w:rFonts w:ascii="Maiandra GD" w:hAnsi="Maiandra GD"/>
          <w:sz w:val="24"/>
          <w:szCs w:val="24"/>
        </w:rPr>
        <w:t>…</w:t>
      </w:r>
      <w:proofErr w:type="gramEnd"/>
      <w:r w:rsidR="00297977" w:rsidRPr="00297977">
        <w:rPr>
          <w:rFonts w:ascii="Maiandra GD" w:hAnsi="Maiandra GD"/>
          <w:sz w:val="24"/>
          <w:szCs w:val="24"/>
        </w:rPr>
        <w:t>…………</w:t>
      </w:r>
      <w:r w:rsidR="00A51343" w:rsidRPr="00297977">
        <w:rPr>
          <w:rFonts w:ascii="Maiandra GD" w:hAnsi="Maiandra GD"/>
          <w:sz w:val="24"/>
          <w:szCs w:val="24"/>
        </w:rPr>
        <w:t xml:space="preserve"> </w:t>
      </w:r>
      <w:r w:rsidR="00297977" w:rsidRPr="00297977">
        <w:rPr>
          <w:rFonts w:ascii="Maiandra GD" w:hAnsi="Maiandra GD"/>
          <w:sz w:val="24"/>
          <w:szCs w:val="24"/>
        </w:rPr>
        <w:t>…………</w:t>
      </w:r>
      <w:bookmarkStart w:id="0" w:name="_GoBack"/>
      <w:bookmarkEnd w:id="0"/>
      <w:r w:rsidR="00297977" w:rsidRPr="00297977">
        <w:rPr>
          <w:rFonts w:ascii="Maiandra GD" w:hAnsi="Maiandra GD"/>
          <w:sz w:val="24"/>
          <w:szCs w:val="24"/>
        </w:rPr>
        <w:t>……………………………………………………………</w:t>
      </w:r>
    </w:p>
    <w:sectPr w:rsidR="000E68DE" w:rsidRPr="00297977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A5E" w:rsidRDefault="00BB5A5E" w:rsidP="00297977">
      <w:pPr>
        <w:spacing w:line="240" w:lineRule="auto"/>
      </w:pPr>
      <w:r>
        <w:separator/>
      </w:r>
    </w:p>
  </w:endnote>
  <w:endnote w:type="continuationSeparator" w:id="0">
    <w:p w:rsidR="00BB5A5E" w:rsidRDefault="00BB5A5E" w:rsidP="002979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A5E" w:rsidRDefault="00BB5A5E" w:rsidP="00297977">
      <w:pPr>
        <w:spacing w:line="240" w:lineRule="auto"/>
      </w:pPr>
      <w:r>
        <w:separator/>
      </w:r>
    </w:p>
  </w:footnote>
  <w:footnote w:type="continuationSeparator" w:id="0">
    <w:p w:rsidR="00BB5A5E" w:rsidRDefault="00BB5A5E" w:rsidP="002979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B80" w:rsidRDefault="00EE3B80" w:rsidP="00EE3B80">
    <w:pPr>
      <w:pStyle w:val="Header"/>
      <w:jc w:val="center"/>
    </w:pPr>
    <w:r>
      <w:rPr>
        <w:noProof/>
      </w:rPr>
      <w:drawing>
        <wp:inline distT="0" distB="0" distL="0" distR="0" wp14:anchorId="75CF2D3B" wp14:editId="280731FD">
          <wp:extent cx="1264920" cy="752758"/>
          <wp:effectExtent l="0" t="0" r="0" b="9525"/>
          <wp:docPr id="1" name="Picture 1" descr="BWASCO - Apps on Google 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ASCO - Apps on Google Play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07" t="23594" r="8124" b="27031"/>
                  <a:stretch/>
                </pic:blipFill>
                <pic:spPr bwMode="auto">
                  <a:xfrm>
                    <a:off x="0" y="0"/>
                    <a:ext cx="1281935" cy="762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4299C"/>
    <w:multiLevelType w:val="hybridMultilevel"/>
    <w:tmpl w:val="24A636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CE1F96"/>
    <w:multiLevelType w:val="hybridMultilevel"/>
    <w:tmpl w:val="05EA5632"/>
    <w:lvl w:ilvl="0" w:tplc="A3A8179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B29"/>
    <w:multiLevelType w:val="hybridMultilevel"/>
    <w:tmpl w:val="CC2A1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68590A"/>
    <w:multiLevelType w:val="multilevel"/>
    <w:tmpl w:val="59A45730"/>
    <w:lvl w:ilvl="0">
      <w:start w:val="1"/>
      <w:numFmt w:val="decimal"/>
      <w:pStyle w:val="ITDO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6B60030"/>
    <w:multiLevelType w:val="hybridMultilevel"/>
    <w:tmpl w:val="847AC9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936600"/>
    <w:multiLevelType w:val="hybridMultilevel"/>
    <w:tmpl w:val="A0660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77"/>
    <w:rsid w:val="00000C92"/>
    <w:rsid w:val="000E68DE"/>
    <w:rsid w:val="00121E3C"/>
    <w:rsid w:val="00125690"/>
    <w:rsid w:val="00151B14"/>
    <w:rsid w:val="00297977"/>
    <w:rsid w:val="003852DC"/>
    <w:rsid w:val="003E6D65"/>
    <w:rsid w:val="00445DB4"/>
    <w:rsid w:val="004D5B3F"/>
    <w:rsid w:val="005C6027"/>
    <w:rsid w:val="00617EF0"/>
    <w:rsid w:val="00622600"/>
    <w:rsid w:val="00854D60"/>
    <w:rsid w:val="0098362E"/>
    <w:rsid w:val="009D60F6"/>
    <w:rsid w:val="00A4562A"/>
    <w:rsid w:val="00A51343"/>
    <w:rsid w:val="00A93430"/>
    <w:rsid w:val="00BB5A5E"/>
    <w:rsid w:val="00BF5E19"/>
    <w:rsid w:val="00C2556D"/>
    <w:rsid w:val="00C437B6"/>
    <w:rsid w:val="00CA20FC"/>
    <w:rsid w:val="00CB2391"/>
    <w:rsid w:val="00EE3B80"/>
    <w:rsid w:val="00EF6318"/>
    <w:rsid w:val="00F2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4796"/>
  <w15:chartTrackingRefBased/>
  <w15:docId w15:val="{CBFDAE3C-841B-4CFE-9054-7B253AF0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DOC">
    <w:name w:val="ITDOC"/>
    <w:basedOn w:val="Heading1"/>
    <w:link w:val="ITDOCChar"/>
    <w:rsid w:val="00854D60"/>
    <w:pPr>
      <w:numPr>
        <w:numId w:val="2"/>
      </w:numPr>
      <w:spacing w:before="480" w:after="240" w:line="360" w:lineRule="auto"/>
      <w:ind w:hanging="360"/>
      <w:jc w:val="center"/>
    </w:pPr>
    <w:rPr>
      <w:rFonts w:ascii="Book Antiqu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ITDOCChar">
    <w:name w:val="ITDOC Char"/>
    <w:basedOn w:val="DefaultParagraphFont"/>
    <w:link w:val="ITDOC"/>
    <w:rsid w:val="00854D60"/>
    <w:rPr>
      <w:rFonts w:ascii="Book Antiqua" w:eastAsiaTheme="majorEastAsi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5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979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77"/>
  </w:style>
  <w:style w:type="paragraph" w:styleId="Footer">
    <w:name w:val="footer"/>
    <w:basedOn w:val="Normal"/>
    <w:link w:val="FooterChar"/>
    <w:uiPriority w:val="99"/>
    <w:unhideWhenUsed/>
    <w:rsid w:val="002979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77"/>
  </w:style>
  <w:style w:type="paragraph" w:styleId="ListParagraph">
    <w:name w:val="List Paragraph"/>
    <w:basedOn w:val="Normal"/>
    <w:uiPriority w:val="34"/>
    <w:qFormat/>
    <w:rsid w:val="00385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2026-04-01T11:33:00Z</dcterms:created>
  <dcterms:modified xsi:type="dcterms:W3CDTF">2026-04-01T13:54:00Z</dcterms:modified>
</cp:coreProperties>
</file>